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8C32" w14:textId="77777777" w:rsidR="009A4A71" w:rsidRDefault="00B622BC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A942E3" wp14:editId="7A77DEE5">
            <wp:simplePos x="0" y="0"/>
            <wp:positionH relativeFrom="column">
              <wp:posOffset>250825</wp:posOffset>
            </wp:positionH>
            <wp:positionV relativeFrom="paragraph">
              <wp:posOffset>-143506</wp:posOffset>
            </wp:positionV>
            <wp:extent cx="1316355" cy="1144905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14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3AEEEA0" wp14:editId="49055EA5">
                <wp:simplePos x="0" y="0"/>
                <wp:positionH relativeFrom="column">
                  <wp:posOffset>3182620</wp:posOffset>
                </wp:positionH>
                <wp:positionV relativeFrom="paragraph">
                  <wp:posOffset>-630550</wp:posOffset>
                </wp:positionV>
                <wp:extent cx="2491105" cy="1649730"/>
                <wp:effectExtent l="0" t="0" r="0" b="0"/>
                <wp:wrapSquare wrapText="bothSides" distT="45720" distB="45720" distL="114300" distR="114300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105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4EB5" w14:textId="77777777" w:rsidR="003A25D4" w:rsidRDefault="00B622B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noProof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 wp14:anchorId="5A3D61DD" wp14:editId="7FE04AA0">
                                  <wp:extent cx="2308225" cy="1558290"/>
                                  <wp:effectExtent l="0" t="0" r="0" b="0"/>
                                  <wp:docPr id="1025" name="Imagem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308225" cy="155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431A0" w14:textId="77777777" w:rsidR="003A25D4" w:rsidRDefault="00F82D85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0.6pt;margin-top:-49.65pt;width:196.15pt;height:129.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" stroked="f">
                <v:textbox>
                  <w:txbxContent>
                    <w:p w:rsidR="003A25D4" w:rsidRDefault="00B622B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noProof/>
                          <w:position w:val="-1"/>
                          <w:specVanish/>
                        </w:rPr>
                        <w:drawing>
                          <wp:inline distT="0" distB="0" distL="114300" distR="114300">
                            <wp:extent cx="2308225" cy="1558290"/>
                            <wp:effectExtent l="0" t="0" r="0" b="0"/>
                            <wp:docPr id="1025" name="Imagem 10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308225" cy="155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25D4" w:rsidRDefault="0013514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6082D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16C447B2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02FF24A0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112CCC82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70C0"/>
          <w:sz w:val="24"/>
          <w:szCs w:val="24"/>
        </w:rPr>
      </w:pPr>
    </w:p>
    <w:p w14:paraId="7EAE3FCD" w14:textId="77777777" w:rsidR="009A4A71" w:rsidRDefault="00B622BC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E0CB6B5" wp14:editId="78CA24A1">
                <wp:simplePos x="0" y="0"/>
                <wp:positionH relativeFrom="column">
                  <wp:posOffset>-165096</wp:posOffset>
                </wp:positionH>
                <wp:positionV relativeFrom="paragraph">
                  <wp:posOffset>96520</wp:posOffset>
                </wp:positionV>
                <wp:extent cx="2635250" cy="999490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DCCEF5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Casa dos Conselhos e Comissões</w:t>
                            </w:r>
                          </w:p>
                          <w:p w14:paraId="5FFC3876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 xml:space="preserve">“Augusto Ângelo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Zanatta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”</w:t>
                            </w:r>
                          </w:p>
                          <w:p w14:paraId="6A0EEE31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 xml:space="preserve">Avenida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Koeler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, 260-Centro</w:t>
                            </w:r>
                          </w:p>
                          <w:p w14:paraId="59D4BA25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CEP: 25685-060- Petrópolis-RJ</w:t>
                            </w:r>
                          </w:p>
                          <w:p w14:paraId="50F6104E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TELEFONE: (24) 2246-9077 – 2249-4300</w:t>
                            </w:r>
                          </w:p>
                          <w:p w14:paraId="0ADC6BA3" w14:textId="77777777" w:rsidR="00913137" w:rsidRDefault="00B622BC" w:rsidP="00CC1A21">
                            <w:pPr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70C0"/>
                                <w:sz w:val="16"/>
                              </w:rPr>
                              <w:t>casadosconselhos@petropolis.rj.gov.br</w:t>
                            </w:r>
                          </w:p>
                          <w:p w14:paraId="451A03E3" w14:textId="77777777" w:rsidR="00913137" w:rsidRDefault="00F82D85">
                            <w:pPr>
                              <w:ind w:hanging="2"/>
                              <w:textDirection w:val="btLr"/>
                            </w:pPr>
                          </w:p>
                          <w:p w14:paraId="1213F3BC" w14:textId="77777777" w:rsidR="00913137" w:rsidRDefault="00F82D85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7" style="position:absolute;left:0;text-align:left;margin-left:-13pt;margin-top:7.6pt;width:207.5pt;height:78.7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" stroked="f">
                <v:textbox inset="2.53958mm,1.2694mm,2.53958mm,1.2694mm">
                  <w:txbxContent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>Casa dos Conselhos e Comissões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 xml:space="preserve">“Augusto Ângelo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Zanatta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”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 xml:space="preserve">Avenida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Koeler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, 260-Centro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CEP: 25685-060- Petrópolis-RJ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TELEFONE: (24) 2246-9077 – 2249-4300</w:t>
                      </w:r>
                    </w:p>
                    <w:p w:rsidR="00913137" w:rsidRDefault="00B622BC" w:rsidP="00CC1A21">
                      <w:pPr>
                        <w:ind w:hanging="2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E-MAIL:</w:t>
                      </w:r>
                      <w:r>
                        <w:rPr>
                          <w:rFonts w:ascii="Verdana" w:eastAsia="Verdana" w:hAnsi="Verdana" w:cs="Verdana"/>
                          <w:color w:val="0070C0"/>
                          <w:sz w:val="16"/>
                        </w:rPr>
                        <w:t>casadosconselhos@petropolis.rj.gov.br</w:t>
                      </w:r>
                    </w:p>
                    <w:p w:rsidR="00913137" w:rsidRDefault="00D16D8C">
                      <w:pPr>
                        <w:ind w:hanging="2"/>
                        <w:textDirection w:val="btLr"/>
                      </w:pPr>
                    </w:p>
                    <w:p w:rsidR="00913137" w:rsidRDefault="00D16D8C">
                      <w:pPr>
                        <w:ind w:hanging="2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D286E1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24"/>
          <w:szCs w:val="24"/>
        </w:rPr>
      </w:pPr>
    </w:p>
    <w:p w14:paraId="108D6173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</w:p>
    <w:p w14:paraId="1AE0280F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</w:p>
    <w:p w14:paraId="246D9288" w14:textId="77777777" w:rsidR="009A4A71" w:rsidRDefault="009A4A71" w:rsidP="00CC1A2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ind w:left="-709"/>
        <w:rPr>
          <w:color w:val="000000"/>
          <w:sz w:val="24"/>
          <w:szCs w:val="24"/>
        </w:rPr>
      </w:pPr>
    </w:p>
    <w:p w14:paraId="1A9B1F09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  <w:bookmarkStart w:id="1" w:name="_gjdgxs" w:colFirst="0" w:colLast="0"/>
      <w:bookmarkEnd w:id="1"/>
    </w:p>
    <w:p w14:paraId="4C025584" w14:textId="77777777" w:rsidR="009A4A71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rPr>
          <w:color w:val="000000"/>
          <w:sz w:val="24"/>
          <w:szCs w:val="24"/>
        </w:rPr>
      </w:pPr>
    </w:p>
    <w:p w14:paraId="10977A1B" w14:textId="77777777" w:rsidR="009A4A71" w:rsidRPr="003E5614" w:rsidRDefault="00374E2D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32"/>
          <w:szCs w:val="32"/>
        </w:rPr>
      </w:pPr>
      <w:r w:rsidRPr="003E5614">
        <w:rPr>
          <w:color w:val="000000"/>
          <w:sz w:val="32"/>
          <w:szCs w:val="32"/>
        </w:rPr>
        <w:t xml:space="preserve">ATA JUNHO/2022 - DA RENIÃO </w:t>
      </w:r>
      <w:r w:rsidR="00B622BC" w:rsidRPr="003E5614">
        <w:rPr>
          <w:color w:val="000000"/>
          <w:sz w:val="32"/>
          <w:szCs w:val="32"/>
        </w:rPr>
        <w:t xml:space="preserve">ORDINÁRIA </w:t>
      </w:r>
    </w:p>
    <w:p w14:paraId="1E34066C" w14:textId="77777777" w:rsidR="009A4A71" w:rsidRPr="003E5614" w:rsidRDefault="00B622BC" w:rsidP="00374E2D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color w:val="000000"/>
          <w:sz w:val="32"/>
          <w:szCs w:val="32"/>
        </w:rPr>
      </w:pPr>
      <w:r w:rsidRPr="003E5614">
        <w:rPr>
          <w:color w:val="000000"/>
          <w:sz w:val="32"/>
          <w:szCs w:val="32"/>
        </w:rPr>
        <w:t>DO CONSELHO</w:t>
      </w:r>
      <w:r w:rsidR="00374E2D" w:rsidRPr="003E5614">
        <w:rPr>
          <w:color w:val="000000"/>
          <w:sz w:val="32"/>
          <w:szCs w:val="32"/>
        </w:rPr>
        <w:t xml:space="preserve"> </w:t>
      </w:r>
      <w:r w:rsidRPr="003E5614">
        <w:rPr>
          <w:color w:val="000000"/>
          <w:sz w:val="32"/>
          <w:szCs w:val="32"/>
        </w:rPr>
        <w:t>MUNICIPAL DE ECONOMIA POPULAR SOLIDÁRIA – PETRÓPOLIS/R</w:t>
      </w:r>
      <w:r w:rsidRPr="003E5614">
        <w:rPr>
          <w:sz w:val="32"/>
          <w:szCs w:val="32"/>
        </w:rPr>
        <w:t>J</w:t>
      </w:r>
    </w:p>
    <w:p w14:paraId="4CE721F1" w14:textId="77777777" w:rsidR="009A4A71" w:rsidRPr="003E5614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53"/>
        <w:jc w:val="center"/>
        <w:rPr>
          <w:color w:val="000000"/>
          <w:sz w:val="32"/>
          <w:szCs w:val="32"/>
        </w:rPr>
      </w:pPr>
    </w:p>
    <w:p w14:paraId="5A0E0A0B" w14:textId="77777777" w:rsidR="009A4A71" w:rsidRPr="003E5614" w:rsidRDefault="009A4A71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53"/>
        <w:jc w:val="both"/>
        <w:rPr>
          <w:color w:val="000000"/>
          <w:sz w:val="32"/>
          <w:szCs w:val="32"/>
        </w:rPr>
      </w:pPr>
    </w:p>
    <w:p w14:paraId="67A42C9F" w14:textId="77777777" w:rsidR="003966D0" w:rsidRPr="003E5614" w:rsidRDefault="00B622BC" w:rsidP="005A63F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53"/>
        <w:jc w:val="both"/>
        <w:rPr>
          <w:color w:val="000000"/>
          <w:sz w:val="32"/>
          <w:szCs w:val="32"/>
        </w:rPr>
      </w:pPr>
      <w:r w:rsidRPr="003E5614">
        <w:rPr>
          <w:color w:val="000000"/>
          <w:sz w:val="32"/>
          <w:szCs w:val="32"/>
        </w:rPr>
        <w:t xml:space="preserve">Ata da Reunião Ordinária do Conselho Municipal de Economia Popular Solidária, realizada no dia </w:t>
      </w:r>
      <w:r w:rsidR="00374E2D" w:rsidRPr="003E5614">
        <w:rPr>
          <w:color w:val="000000"/>
          <w:sz w:val="32"/>
          <w:szCs w:val="32"/>
        </w:rPr>
        <w:t>06 de junho</w:t>
      </w:r>
      <w:r w:rsidRPr="003E5614">
        <w:rPr>
          <w:color w:val="000000"/>
          <w:sz w:val="32"/>
          <w:szCs w:val="32"/>
        </w:rPr>
        <w:t xml:space="preserve">, às 16hs, </w:t>
      </w:r>
      <w:r w:rsidR="00374E2D" w:rsidRPr="003E5614">
        <w:rPr>
          <w:color w:val="000000"/>
          <w:sz w:val="32"/>
          <w:szCs w:val="32"/>
        </w:rPr>
        <w:t xml:space="preserve">de forma </w:t>
      </w:r>
      <w:r w:rsidRPr="003E5614">
        <w:rPr>
          <w:color w:val="000000"/>
          <w:sz w:val="32"/>
          <w:szCs w:val="32"/>
        </w:rPr>
        <w:t>presencial na Casa dos Conselhos.</w:t>
      </w:r>
    </w:p>
    <w:p w14:paraId="2050CDCB" w14:textId="77777777" w:rsidR="003966D0" w:rsidRPr="003E5614" w:rsidRDefault="003966D0">
      <w:pPr>
        <w:jc w:val="both"/>
        <w:rPr>
          <w:color w:val="000000"/>
          <w:sz w:val="32"/>
          <w:szCs w:val="32"/>
        </w:rPr>
      </w:pPr>
    </w:p>
    <w:p w14:paraId="56F3AC27" w14:textId="77777777" w:rsidR="005A63FA" w:rsidRPr="003E5614" w:rsidRDefault="00B622BC" w:rsidP="003E5614">
      <w:pPr>
        <w:spacing w:line="276" w:lineRule="auto"/>
        <w:jc w:val="both"/>
        <w:rPr>
          <w:color w:val="000000"/>
          <w:sz w:val="32"/>
          <w:szCs w:val="32"/>
        </w:rPr>
      </w:pPr>
      <w:r w:rsidRPr="003E5614">
        <w:rPr>
          <w:color w:val="000000"/>
          <w:sz w:val="32"/>
          <w:szCs w:val="32"/>
        </w:rPr>
        <w:t xml:space="preserve">Aos </w:t>
      </w:r>
      <w:r w:rsidR="00374E2D" w:rsidRPr="003E5614">
        <w:rPr>
          <w:color w:val="000000"/>
          <w:sz w:val="32"/>
          <w:szCs w:val="32"/>
        </w:rPr>
        <w:t xml:space="preserve">seis dia do mês de junho </w:t>
      </w:r>
      <w:r w:rsidRPr="003E5614">
        <w:rPr>
          <w:color w:val="000000"/>
          <w:sz w:val="32"/>
          <w:szCs w:val="32"/>
        </w:rPr>
        <w:t>do ano de dois mil e vinte e dois, às dezesseis horas em primeira convocação, reuniu-se o Conselho Municipal de Economia Solidária, convocado po</w:t>
      </w:r>
      <w:r w:rsidR="00D53EE2">
        <w:rPr>
          <w:color w:val="000000"/>
          <w:sz w:val="32"/>
          <w:szCs w:val="32"/>
        </w:rPr>
        <w:t>r meio do Ofício</w:t>
      </w:r>
      <w:r w:rsidRPr="003E5614">
        <w:rPr>
          <w:color w:val="000000"/>
          <w:sz w:val="32"/>
          <w:szCs w:val="32"/>
        </w:rPr>
        <w:t xml:space="preserve">, com a presença dos Senhores Conselheiros da Sociedade Civil: Marcelo Xavier (ONG Raízes do Oficio), Sandro Ribas (ONG Raízes do Ofício), Cássia </w:t>
      </w:r>
      <w:proofErr w:type="spellStart"/>
      <w:r w:rsidRPr="003E5614">
        <w:rPr>
          <w:color w:val="000000"/>
          <w:sz w:val="32"/>
          <w:szCs w:val="32"/>
        </w:rPr>
        <w:t>Hammes</w:t>
      </w:r>
      <w:proofErr w:type="spellEnd"/>
      <w:r w:rsidRPr="003E5614">
        <w:rPr>
          <w:color w:val="000000"/>
          <w:sz w:val="32"/>
          <w:szCs w:val="32"/>
        </w:rPr>
        <w:t xml:space="preserve"> (IDEAS), Flávio Ramos (Ecologicamente), Lincoln Garcia (Nina Geleias), Cláudia de Oliveira (Nina Geleias) e Lilia (FIOCRUZ), além do colaborador </w:t>
      </w:r>
      <w:r w:rsidRPr="003E5614">
        <w:rPr>
          <w:sz w:val="32"/>
          <w:szCs w:val="32"/>
        </w:rPr>
        <w:t xml:space="preserve">Evandro </w:t>
      </w:r>
      <w:proofErr w:type="spellStart"/>
      <w:r w:rsidRPr="003E5614">
        <w:rPr>
          <w:sz w:val="32"/>
          <w:szCs w:val="32"/>
        </w:rPr>
        <w:t>Sudério</w:t>
      </w:r>
      <w:proofErr w:type="spellEnd"/>
      <w:r w:rsidRPr="003E5614">
        <w:rPr>
          <w:sz w:val="32"/>
          <w:szCs w:val="32"/>
        </w:rPr>
        <w:t xml:space="preserve"> Ribeiro (Fund. Ivan Xavier) e pela gestão pública Leonardo </w:t>
      </w:r>
      <w:proofErr w:type="spellStart"/>
      <w:r w:rsidRPr="003E5614">
        <w:rPr>
          <w:sz w:val="32"/>
          <w:szCs w:val="32"/>
        </w:rPr>
        <w:t>Sindorf</w:t>
      </w:r>
      <w:proofErr w:type="spellEnd"/>
      <w:r w:rsidRPr="003E5614">
        <w:rPr>
          <w:sz w:val="32"/>
          <w:szCs w:val="32"/>
        </w:rPr>
        <w:t xml:space="preserve"> (Desenvolvimento Econômico), </w:t>
      </w:r>
      <w:r w:rsidR="00676C61">
        <w:rPr>
          <w:sz w:val="32"/>
          <w:szCs w:val="32"/>
        </w:rPr>
        <w:t xml:space="preserve">Yuri couto (SSOP), </w:t>
      </w:r>
      <w:proofErr w:type="spellStart"/>
      <w:r w:rsidRPr="003E5614">
        <w:rPr>
          <w:sz w:val="32"/>
          <w:szCs w:val="32"/>
        </w:rPr>
        <w:t>Creusimar</w:t>
      </w:r>
      <w:proofErr w:type="spellEnd"/>
      <w:r w:rsidRPr="003E5614">
        <w:rPr>
          <w:sz w:val="32"/>
          <w:szCs w:val="32"/>
        </w:rPr>
        <w:t xml:space="preserve"> </w:t>
      </w:r>
      <w:r w:rsidR="00023480">
        <w:rPr>
          <w:sz w:val="32"/>
          <w:szCs w:val="32"/>
        </w:rPr>
        <w:t xml:space="preserve">Leandro </w:t>
      </w:r>
      <w:r w:rsidRPr="003E5614">
        <w:rPr>
          <w:sz w:val="32"/>
          <w:szCs w:val="32"/>
        </w:rPr>
        <w:t xml:space="preserve">(IMC), </w:t>
      </w:r>
      <w:r w:rsidR="00676C61">
        <w:rPr>
          <w:sz w:val="32"/>
          <w:szCs w:val="32"/>
        </w:rPr>
        <w:t>Juliana Salomão (Meio Ambiente)</w:t>
      </w:r>
      <w:r w:rsidRPr="003E5614">
        <w:rPr>
          <w:sz w:val="32"/>
          <w:szCs w:val="32"/>
        </w:rPr>
        <w:t>Ari Pinheiro (</w:t>
      </w:r>
      <w:proofErr w:type="spellStart"/>
      <w:r w:rsidRPr="003E5614">
        <w:rPr>
          <w:sz w:val="32"/>
          <w:szCs w:val="32"/>
        </w:rPr>
        <w:t>Turispetro</w:t>
      </w:r>
      <w:proofErr w:type="spellEnd"/>
      <w:r w:rsidRPr="003E5614">
        <w:rPr>
          <w:sz w:val="32"/>
          <w:szCs w:val="32"/>
        </w:rPr>
        <w:t>), M</w:t>
      </w:r>
      <w:r w:rsidR="009A6F76" w:rsidRPr="003E5614">
        <w:rPr>
          <w:sz w:val="32"/>
          <w:szCs w:val="32"/>
        </w:rPr>
        <w:t xml:space="preserve">arco Antônio (SEE) e </w:t>
      </w:r>
      <w:r w:rsidR="00023480">
        <w:rPr>
          <w:sz w:val="32"/>
          <w:szCs w:val="32"/>
        </w:rPr>
        <w:t>T</w:t>
      </w:r>
      <w:r w:rsidR="00676C61">
        <w:rPr>
          <w:sz w:val="32"/>
          <w:szCs w:val="32"/>
        </w:rPr>
        <w:t>h</w:t>
      </w:r>
      <w:r w:rsidR="00023480">
        <w:rPr>
          <w:sz w:val="32"/>
          <w:szCs w:val="32"/>
        </w:rPr>
        <w:t xml:space="preserve">iago </w:t>
      </w:r>
      <w:proofErr w:type="spellStart"/>
      <w:r w:rsidR="00023480">
        <w:rPr>
          <w:sz w:val="32"/>
          <w:szCs w:val="32"/>
        </w:rPr>
        <w:t>Damaceno</w:t>
      </w:r>
      <w:proofErr w:type="spellEnd"/>
      <w:r w:rsidR="00023480">
        <w:rPr>
          <w:sz w:val="32"/>
          <w:szCs w:val="32"/>
        </w:rPr>
        <w:t xml:space="preserve"> / </w:t>
      </w:r>
      <w:r w:rsidR="009A6F76" w:rsidRPr="003E5614">
        <w:rPr>
          <w:sz w:val="32"/>
          <w:szCs w:val="32"/>
        </w:rPr>
        <w:t>Diego Esteves</w:t>
      </w:r>
      <w:r w:rsidRPr="003E5614">
        <w:rPr>
          <w:sz w:val="32"/>
          <w:szCs w:val="32"/>
        </w:rPr>
        <w:t xml:space="preserve"> (Planejamento </w:t>
      </w:r>
      <w:r w:rsidR="00023480">
        <w:rPr>
          <w:sz w:val="32"/>
          <w:szCs w:val="32"/>
        </w:rPr>
        <w:t xml:space="preserve">Estratégico) e </w:t>
      </w:r>
      <w:proofErr w:type="spellStart"/>
      <w:r w:rsidR="00023480">
        <w:rPr>
          <w:sz w:val="32"/>
          <w:szCs w:val="32"/>
        </w:rPr>
        <w:t>Thúlio</w:t>
      </w:r>
      <w:proofErr w:type="spellEnd"/>
      <w:r w:rsidR="00023480">
        <w:rPr>
          <w:sz w:val="32"/>
          <w:szCs w:val="32"/>
        </w:rPr>
        <w:t xml:space="preserve"> </w:t>
      </w:r>
      <w:proofErr w:type="spellStart"/>
      <w:r w:rsidR="00023480">
        <w:rPr>
          <w:sz w:val="32"/>
          <w:szCs w:val="32"/>
        </w:rPr>
        <w:t>Bemvenutti</w:t>
      </w:r>
      <w:proofErr w:type="spellEnd"/>
      <w:r w:rsidR="00023480">
        <w:rPr>
          <w:sz w:val="32"/>
          <w:szCs w:val="32"/>
        </w:rPr>
        <w:t xml:space="preserve"> </w:t>
      </w:r>
      <w:r w:rsidRPr="003E5614">
        <w:rPr>
          <w:sz w:val="32"/>
          <w:szCs w:val="32"/>
        </w:rPr>
        <w:t>representando o mandato</w:t>
      </w:r>
      <w:r w:rsidR="00023480">
        <w:rPr>
          <w:sz w:val="32"/>
          <w:szCs w:val="32"/>
        </w:rPr>
        <w:t xml:space="preserve"> do Vereador e Presidente da Frente Parlamentar em Defesa da </w:t>
      </w:r>
      <w:proofErr w:type="spellStart"/>
      <w:r w:rsidR="00023480">
        <w:rPr>
          <w:sz w:val="32"/>
          <w:szCs w:val="32"/>
        </w:rPr>
        <w:t>Ecosol</w:t>
      </w:r>
      <w:proofErr w:type="spellEnd"/>
      <w:r w:rsidR="00023480">
        <w:rPr>
          <w:sz w:val="32"/>
          <w:szCs w:val="32"/>
        </w:rPr>
        <w:t xml:space="preserve"> Yuri Moura, também estiveram presentes </w:t>
      </w:r>
      <w:r w:rsidR="00374E2D" w:rsidRPr="003E5614">
        <w:rPr>
          <w:sz w:val="32"/>
          <w:szCs w:val="32"/>
        </w:rPr>
        <w:t>os integrantes de empreendimentos eco</w:t>
      </w:r>
      <w:r w:rsidR="00023480">
        <w:rPr>
          <w:sz w:val="32"/>
          <w:szCs w:val="32"/>
        </w:rPr>
        <w:t xml:space="preserve">nômico solidários do </w:t>
      </w:r>
      <w:r w:rsidR="00374E2D" w:rsidRPr="003E5614">
        <w:rPr>
          <w:sz w:val="32"/>
          <w:szCs w:val="32"/>
        </w:rPr>
        <w:t>Fórum</w:t>
      </w:r>
      <w:r w:rsidR="00023480">
        <w:rPr>
          <w:sz w:val="32"/>
          <w:szCs w:val="32"/>
        </w:rPr>
        <w:t xml:space="preserve"> de economia popular solidária</w:t>
      </w:r>
      <w:r w:rsidR="00374E2D" w:rsidRPr="003E5614">
        <w:rPr>
          <w:sz w:val="32"/>
          <w:szCs w:val="32"/>
        </w:rPr>
        <w:t xml:space="preserve">, </w:t>
      </w:r>
      <w:r w:rsidR="007F4783">
        <w:rPr>
          <w:sz w:val="32"/>
          <w:szCs w:val="32"/>
        </w:rPr>
        <w:t xml:space="preserve">Adriana Gouveia, </w:t>
      </w:r>
      <w:r w:rsidR="00D53EE2">
        <w:rPr>
          <w:sz w:val="32"/>
          <w:szCs w:val="32"/>
        </w:rPr>
        <w:t xml:space="preserve">Tininha Blanco, Ramiro </w:t>
      </w:r>
      <w:proofErr w:type="spellStart"/>
      <w:r w:rsidR="00D53EE2">
        <w:rPr>
          <w:sz w:val="32"/>
          <w:szCs w:val="32"/>
        </w:rPr>
        <w:t>Frieiro</w:t>
      </w:r>
      <w:proofErr w:type="spellEnd"/>
      <w:r w:rsidR="00D53EE2">
        <w:rPr>
          <w:sz w:val="32"/>
          <w:szCs w:val="32"/>
        </w:rPr>
        <w:t xml:space="preserve">, Sergio da Silva, Lina Aparecida, Rita Becker, Sônia Maria, Vanessa Alves, Maria Zuleide, Maria de Lourdes, Vera </w:t>
      </w:r>
      <w:proofErr w:type="spellStart"/>
      <w:r w:rsidR="00D53EE2">
        <w:rPr>
          <w:sz w:val="32"/>
          <w:szCs w:val="32"/>
        </w:rPr>
        <w:t>Bulla</w:t>
      </w:r>
      <w:proofErr w:type="spellEnd"/>
      <w:r w:rsidR="00D53EE2">
        <w:rPr>
          <w:sz w:val="32"/>
          <w:szCs w:val="32"/>
        </w:rPr>
        <w:t xml:space="preserve">, Elisangela Medeiros, Gustavo de Lima, Ana Maria, Marlene Silva, </w:t>
      </w:r>
      <w:proofErr w:type="spellStart"/>
      <w:r w:rsidR="00D53EE2">
        <w:rPr>
          <w:sz w:val="32"/>
          <w:szCs w:val="32"/>
        </w:rPr>
        <w:t>Marilza</w:t>
      </w:r>
      <w:proofErr w:type="spellEnd"/>
      <w:r w:rsidR="006F3834">
        <w:rPr>
          <w:sz w:val="32"/>
          <w:szCs w:val="32"/>
        </w:rPr>
        <w:t xml:space="preserve"> </w:t>
      </w:r>
      <w:proofErr w:type="spellStart"/>
      <w:r w:rsidR="006F3834">
        <w:rPr>
          <w:color w:val="000000"/>
          <w:sz w:val="36"/>
          <w:szCs w:val="36"/>
        </w:rPr>
        <w:t>Reinaud</w:t>
      </w:r>
      <w:proofErr w:type="spellEnd"/>
      <w:r w:rsidR="00D53EE2">
        <w:rPr>
          <w:sz w:val="32"/>
          <w:szCs w:val="32"/>
        </w:rPr>
        <w:t xml:space="preserve">, </w:t>
      </w:r>
      <w:r w:rsidR="00D53EE2">
        <w:rPr>
          <w:sz w:val="32"/>
          <w:szCs w:val="32"/>
        </w:rPr>
        <w:lastRenderedPageBreak/>
        <w:t>Adriana das Graças, Rosane A.</w:t>
      </w:r>
      <w:r w:rsidR="006F3834">
        <w:rPr>
          <w:sz w:val="32"/>
          <w:szCs w:val="32"/>
        </w:rPr>
        <w:t>,</w:t>
      </w:r>
      <w:r w:rsidR="00D53EE2">
        <w:rPr>
          <w:sz w:val="32"/>
          <w:szCs w:val="32"/>
        </w:rPr>
        <w:t xml:space="preserve"> </w:t>
      </w:r>
      <w:proofErr w:type="spellStart"/>
      <w:r w:rsidR="00D53EE2">
        <w:rPr>
          <w:sz w:val="32"/>
          <w:szCs w:val="32"/>
        </w:rPr>
        <w:t>Fab</w:t>
      </w:r>
      <w:r w:rsidR="006F3834">
        <w:rPr>
          <w:sz w:val="32"/>
          <w:szCs w:val="32"/>
        </w:rPr>
        <w:t>rí</w:t>
      </w:r>
      <w:r w:rsidR="00D53EE2">
        <w:rPr>
          <w:sz w:val="32"/>
          <w:szCs w:val="32"/>
        </w:rPr>
        <w:t>cia</w:t>
      </w:r>
      <w:proofErr w:type="spellEnd"/>
      <w:r w:rsidR="00D53EE2">
        <w:rPr>
          <w:sz w:val="32"/>
          <w:szCs w:val="32"/>
        </w:rPr>
        <w:t xml:space="preserve"> Santana, Eva Regina, Renan, Ana Melo, Sônia da Silva, Rosângela da Silva, Maria Fernanda, Fernanda Meirelles, Leandro </w:t>
      </w:r>
      <w:proofErr w:type="spellStart"/>
      <w:r w:rsidR="00D53EE2">
        <w:rPr>
          <w:sz w:val="32"/>
          <w:szCs w:val="32"/>
        </w:rPr>
        <w:t>Mikalauskas</w:t>
      </w:r>
      <w:proofErr w:type="spellEnd"/>
      <w:r w:rsidR="00D53EE2">
        <w:rPr>
          <w:sz w:val="32"/>
          <w:szCs w:val="32"/>
        </w:rPr>
        <w:t xml:space="preserve">, Priscila, </w:t>
      </w:r>
      <w:r w:rsidR="00676C61">
        <w:rPr>
          <w:sz w:val="32"/>
          <w:szCs w:val="32"/>
        </w:rPr>
        <w:t xml:space="preserve">Leandra Simões, Rita de Cássia, Diogo Esteves, Marília cunha, </w:t>
      </w:r>
      <w:proofErr w:type="spellStart"/>
      <w:r w:rsidR="00676C61">
        <w:rPr>
          <w:sz w:val="32"/>
          <w:szCs w:val="32"/>
        </w:rPr>
        <w:t>Isís</w:t>
      </w:r>
      <w:proofErr w:type="spellEnd"/>
      <w:r w:rsidR="00676C61">
        <w:rPr>
          <w:sz w:val="32"/>
          <w:szCs w:val="32"/>
        </w:rPr>
        <w:t xml:space="preserve"> Chagas, Cássia </w:t>
      </w:r>
      <w:proofErr w:type="spellStart"/>
      <w:r w:rsidR="00676C61">
        <w:rPr>
          <w:sz w:val="32"/>
          <w:szCs w:val="32"/>
        </w:rPr>
        <w:t>Hammes</w:t>
      </w:r>
      <w:proofErr w:type="spellEnd"/>
      <w:r w:rsidR="00676C61">
        <w:rPr>
          <w:sz w:val="32"/>
          <w:szCs w:val="32"/>
        </w:rPr>
        <w:t xml:space="preserve">, Karina Maia, Teresa Cristina, Gustavo </w:t>
      </w:r>
      <w:proofErr w:type="spellStart"/>
      <w:r w:rsidR="00676C61">
        <w:rPr>
          <w:sz w:val="32"/>
          <w:szCs w:val="32"/>
        </w:rPr>
        <w:t>Margato</w:t>
      </w:r>
      <w:proofErr w:type="spellEnd"/>
      <w:r w:rsidR="00676C61">
        <w:rPr>
          <w:sz w:val="32"/>
          <w:szCs w:val="32"/>
        </w:rPr>
        <w:t xml:space="preserve">, </w:t>
      </w:r>
      <w:r w:rsidR="0087316E">
        <w:rPr>
          <w:sz w:val="32"/>
          <w:szCs w:val="32"/>
        </w:rPr>
        <w:t xml:space="preserve">Adriana Gouveia, </w:t>
      </w:r>
      <w:r w:rsidR="00676C61">
        <w:rPr>
          <w:sz w:val="32"/>
          <w:szCs w:val="32"/>
        </w:rPr>
        <w:t xml:space="preserve">Leandro Maia, </w:t>
      </w:r>
      <w:proofErr w:type="spellStart"/>
      <w:r w:rsidR="00676C61">
        <w:rPr>
          <w:sz w:val="32"/>
          <w:szCs w:val="32"/>
        </w:rPr>
        <w:t>Lucimere</w:t>
      </w:r>
      <w:proofErr w:type="spellEnd"/>
      <w:r w:rsidR="00676C61">
        <w:rPr>
          <w:sz w:val="32"/>
          <w:szCs w:val="32"/>
        </w:rPr>
        <w:t xml:space="preserve"> Mello, Matilde Ferraz, Paloma dias, </w:t>
      </w:r>
      <w:proofErr w:type="spellStart"/>
      <w:r w:rsidR="00676C61">
        <w:rPr>
          <w:sz w:val="32"/>
          <w:szCs w:val="32"/>
        </w:rPr>
        <w:t>Jucenira</w:t>
      </w:r>
      <w:proofErr w:type="spellEnd"/>
      <w:r w:rsidR="00676C61">
        <w:rPr>
          <w:sz w:val="32"/>
          <w:szCs w:val="32"/>
        </w:rPr>
        <w:t xml:space="preserve"> Rezende, Fátima Mendonça, Clara Rosas, Jaqueline Damasceno, Andréa Barbosinha, Ivan da Silva, Arthur Brito, Luiza Melo, Maria Xavier, Lucimara Branco, Vinicius Caio, Marcele Bruno, Celina Santos, Cátia </w:t>
      </w:r>
      <w:proofErr w:type="spellStart"/>
      <w:r w:rsidR="00676C61">
        <w:rPr>
          <w:sz w:val="32"/>
          <w:szCs w:val="32"/>
        </w:rPr>
        <w:t>Zaluski</w:t>
      </w:r>
      <w:proofErr w:type="spellEnd"/>
      <w:r w:rsidR="00676C61">
        <w:rPr>
          <w:sz w:val="32"/>
          <w:szCs w:val="32"/>
        </w:rPr>
        <w:t xml:space="preserve">, Flora Costa, Simone </w:t>
      </w:r>
      <w:proofErr w:type="spellStart"/>
      <w:r w:rsidR="00676C61">
        <w:rPr>
          <w:sz w:val="32"/>
          <w:szCs w:val="32"/>
        </w:rPr>
        <w:t>Izidio</w:t>
      </w:r>
      <w:proofErr w:type="spellEnd"/>
      <w:r w:rsidR="00676C61">
        <w:rPr>
          <w:sz w:val="32"/>
          <w:szCs w:val="32"/>
        </w:rPr>
        <w:t xml:space="preserve">, </w:t>
      </w:r>
      <w:proofErr w:type="spellStart"/>
      <w:r w:rsidR="00676C61">
        <w:rPr>
          <w:sz w:val="32"/>
          <w:szCs w:val="32"/>
        </w:rPr>
        <w:t>Thays</w:t>
      </w:r>
      <w:proofErr w:type="spellEnd"/>
      <w:r w:rsidR="00676C61">
        <w:rPr>
          <w:sz w:val="32"/>
          <w:szCs w:val="32"/>
        </w:rPr>
        <w:t xml:space="preserve"> Be</w:t>
      </w:r>
      <w:r w:rsidR="00E47FC8">
        <w:rPr>
          <w:sz w:val="32"/>
          <w:szCs w:val="32"/>
        </w:rPr>
        <w:t>c</w:t>
      </w:r>
      <w:r w:rsidR="00676C61">
        <w:rPr>
          <w:sz w:val="32"/>
          <w:szCs w:val="32"/>
        </w:rPr>
        <w:t xml:space="preserve">k, Soeli Cruz, Mônica </w:t>
      </w:r>
      <w:r w:rsidR="006F3834">
        <w:rPr>
          <w:sz w:val="32"/>
          <w:szCs w:val="32"/>
        </w:rPr>
        <w:t xml:space="preserve">Guimarães, </w:t>
      </w:r>
      <w:proofErr w:type="spellStart"/>
      <w:r w:rsidR="006F3834">
        <w:rPr>
          <w:sz w:val="32"/>
          <w:szCs w:val="32"/>
        </w:rPr>
        <w:t>Stefany</w:t>
      </w:r>
      <w:proofErr w:type="spellEnd"/>
      <w:r w:rsidR="006F3834">
        <w:rPr>
          <w:sz w:val="32"/>
          <w:szCs w:val="32"/>
        </w:rPr>
        <w:t xml:space="preserve"> </w:t>
      </w:r>
      <w:proofErr w:type="spellStart"/>
      <w:r w:rsidR="006F3834">
        <w:rPr>
          <w:sz w:val="32"/>
          <w:szCs w:val="32"/>
        </w:rPr>
        <w:t>Sabbadin</w:t>
      </w:r>
      <w:proofErr w:type="spellEnd"/>
      <w:r w:rsidR="006F3834">
        <w:rPr>
          <w:sz w:val="32"/>
          <w:szCs w:val="32"/>
        </w:rPr>
        <w:t>, Maí</w:t>
      </w:r>
      <w:r w:rsidR="00676C61">
        <w:rPr>
          <w:sz w:val="32"/>
          <w:szCs w:val="32"/>
        </w:rPr>
        <w:t>sa</w:t>
      </w:r>
      <w:r w:rsidR="00EF24A5">
        <w:rPr>
          <w:sz w:val="32"/>
          <w:szCs w:val="32"/>
        </w:rPr>
        <w:t>, Luciane Cruz Elias</w:t>
      </w:r>
      <w:r w:rsidR="00676C61">
        <w:rPr>
          <w:sz w:val="32"/>
          <w:szCs w:val="32"/>
        </w:rPr>
        <w:t xml:space="preserve"> e  Tatiana S</w:t>
      </w:r>
      <w:r w:rsidR="006E2178">
        <w:rPr>
          <w:sz w:val="32"/>
          <w:szCs w:val="32"/>
        </w:rPr>
        <w:t>ilva</w:t>
      </w:r>
      <w:r w:rsidRPr="003E5614">
        <w:rPr>
          <w:sz w:val="32"/>
          <w:szCs w:val="32"/>
        </w:rPr>
        <w:t>.</w:t>
      </w:r>
      <w:r w:rsidRPr="003E5614">
        <w:rPr>
          <w:color w:val="000000"/>
          <w:sz w:val="32"/>
          <w:szCs w:val="32"/>
        </w:rPr>
        <w:t xml:space="preserve"> Na sequência leu</w:t>
      </w:r>
      <w:r w:rsidRPr="003E5614">
        <w:rPr>
          <w:sz w:val="32"/>
          <w:szCs w:val="32"/>
        </w:rPr>
        <w:t>-</w:t>
      </w:r>
      <w:r w:rsidRPr="003E5614">
        <w:rPr>
          <w:color w:val="000000"/>
          <w:sz w:val="32"/>
          <w:szCs w:val="32"/>
        </w:rPr>
        <w:t xml:space="preserve">se a pauta que foi devidamente encaminhada à publicação e a mesma, achado conforme proposta, foi aprovada pelos conselheiros. </w:t>
      </w:r>
      <w:r w:rsidRPr="003E5614">
        <w:rPr>
          <w:b/>
          <w:color w:val="000000"/>
          <w:sz w:val="32"/>
          <w:szCs w:val="32"/>
        </w:rPr>
        <w:t>1) Abertura</w:t>
      </w:r>
      <w:r w:rsidRPr="003E5614">
        <w:rPr>
          <w:color w:val="000000"/>
          <w:sz w:val="32"/>
          <w:szCs w:val="32"/>
        </w:rPr>
        <w:t>; O Presidente da boas-vindas à todos e todas e inicia os trabalhos</w:t>
      </w:r>
      <w:r w:rsidR="00374E2D" w:rsidRPr="003E5614">
        <w:rPr>
          <w:sz w:val="32"/>
          <w:szCs w:val="32"/>
        </w:rPr>
        <w:t xml:space="preserve"> esclarecendo que doravante as reuniões do Fórum deverão acontecer sempre em conjunto com as deste Conselho afim de otimizar o tempo e de oportunizar os participantes do fórum a</w:t>
      </w:r>
      <w:r w:rsidR="008A64DA">
        <w:rPr>
          <w:sz w:val="32"/>
          <w:szCs w:val="32"/>
        </w:rPr>
        <w:t xml:space="preserve"> </w:t>
      </w:r>
      <w:r w:rsidR="00374E2D" w:rsidRPr="003E5614">
        <w:rPr>
          <w:sz w:val="32"/>
          <w:szCs w:val="32"/>
        </w:rPr>
        <w:t>ter acesso e conhecimento ao funcionamentos de conselhos e participarem ativamente levantando suas demandas</w:t>
      </w:r>
      <w:r w:rsidR="005866EA" w:rsidRPr="003E5614">
        <w:rPr>
          <w:sz w:val="32"/>
          <w:szCs w:val="32"/>
        </w:rPr>
        <w:t xml:space="preserve">, sendo então, ao fórum, esta </w:t>
      </w:r>
      <w:r w:rsidR="003E5614" w:rsidRPr="003E5614">
        <w:rPr>
          <w:sz w:val="32"/>
          <w:szCs w:val="32"/>
        </w:rPr>
        <w:t>reunião</w:t>
      </w:r>
      <w:r w:rsidR="005866EA" w:rsidRPr="003E5614">
        <w:rPr>
          <w:sz w:val="32"/>
          <w:szCs w:val="32"/>
        </w:rPr>
        <w:t xml:space="preserve"> ampliada com o número 120</w:t>
      </w:r>
      <w:r w:rsidRPr="003E5614">
        <w:rPr>
          <w:color w:val="000000"/>
          <w:sz w:val="32"/>
          <w:szCs w:val="32"/>
        </w:rPr>
        <w:t xml:space="preserve">. </w:t>
      </w:r>
      <w:r w:rsidRPr="003E5614">
        <w:rPr>
          <w:b/>
          <w:color w:val="000000"/>
          <w:sz w:val="32"/>
          <w:szCs w:val="32"/>
        </w:rPr>
        <w:t>2)</w:t>
      </w:r>
      <w:r w:rsidR="00374E2D" w:rsidRPr="003E5614">
        <w:rPr>
          <w:b/>
          <w:sz w:val="32"/>
          <w:szCs w:val="32"/>
        </w:rPr>
        <w:t xml:space="preserve"> Expediente e aprovação da ata de maio</w:t>
      </w:r>
      <w:r w:rsidRPr="003E5614">
        <w:rPr>
          <w:color w:val="000000"/>
          <w:sz w:val="32"/>
          <w:szCs w:val="32"/>
        </w:rPr>
        <w:t>; Foram lidos todos os documentos</w:t>
      </w:r>
      <w:r w:rsidR="005866EA" w:rsidRPr="003E5614">
        <w:rPr>
          <w:sz w:val="32"/>
          <w:szCs w:val="32"/>
        </w:rPr>
        <w:t xml:space="preserve"> encaminhados e recebidos, ofícios e outros. Passando a aprovação da ata que foi amplamente socializada ao colegiado e assim se pergunta se alguém tem ainda alguma consideração a fazer, na negativa se procede a aprovação da ata por todos os presentes. Aproveitando o momento o Presidente informa que ainda não fez a carta ao COMSEA e como deve ser uma carta bem preparada irá apresentar na próxima reunião. </w:t>
      </w:r>
      <w:r w:rsidR="005866EA" w:rsidRPr="003E5614">
        <w:rPr>
          <w:b/>
          <w:sz w:val="32"/>
          <w:szCs w:val="32"/>
        </w:rPr>
        <w:t xml:space="preserve">3) Eleger o primeiro/a secretário/a do CESP pela S/C; </w:t>
      </w:r>
      <w:r w:rsidR="005866EA" w:rsidRPr="003E5614">
        <w:rPr>
          <w:sz w:val="32"/>
          <w:szCs w:val="32"/>
        </w:rPr>
        <w:t xml:space="preserve">Informada a plenária que o Senhor Evandro </w:t>
      </w:r>
      <w:proofErr w:type="spellStart"/>
      <w:r w:rsidR="005866EA" w:rsidRPr="003E5614">
        <w:rPr>
          <w:sz w:val="32"/>
          <w:szCs w:val="32"/>
        </w:rPr>
        <w:t>Sudério</w:t>
      </w:r>
      <w:proofErr w:type="spellEnd"/>
      <w:r w:rsidR="005866EA" w:rsidRPr="003E5614">
        <w:rPr>
          <w:sz w:val="32"/>
          <w:szCs w:val="32"/>
        </w:rPr>
        <w:t xml:space="preserve">, que não estava </w:t>
      </w:r>
      <w:r w:rsidR="003E5614">
        <w:rPr>
          <w:sz w:val="32"/>
          <w:szCs w:val="32"/>
        </w:rPr>
        <w:t>p</w:t>
      </w:r>
      <w:r w:rsidR="005866EA" w:rsidRPr="003E5614">
        <w:rPr>
          <w:sz w:val="32"/>
          <w:szCs w:val="32"/>
        </w:rPr>
        <w:t xml:space="preserve">resente, tem a pretensão de se candidatar, foi colocado o nome dele e perguntado se alguém da sociedade civil gostaria, na negativa foi referendado o nome acima citado. Aproveitou-se o momento para perguntar se havia algum retorno da gestão com relação a indicação do vice presidência e 2º secretário, Tiago </w:t>
      </w:r>
      <w:proofErr w:type="spellStart"/>
      <w:r w:rsidR="005866EA" w:rsidRPr="003E5614">
        <w:rPr>
          <w:sz w:val="32"/>
          <w:szCs w:val="32"/>
        </w:rPr>
        <w:t>Damaceno</w:t>
      </w:r>
      <w:proofErr w:type="spellEnd"/>
      <w:r w:rsidR="005866EA" w:rsidRPr="003E5614">
        <w:rPr>
          <w:sz w:val="32"/>
          <w:szCs w:val="32"/>
        </w:rPr>
        <w:t xml:space="preserve">, coordenador de Planejamento e Gestão Estratégica se apresenta, sendo ele titular da cadeira e diz que será ele indicado a vice presidência e o Senhor Leonardo </w:t>
      </w:r>
      <w:proofErr w:type="spellStart"/>
      <w:r w:rsidR="005866EA" w:rsidRPr="003E5614">
        <w:rPr>
          <w:sz w:val="32"/>
          <w:szCs w:val="32"/>
        </w:rPr>
        <w:t>Sindorf</w:t>
      </w:r>
      <w:proofErr w:type="spellEnd"/>
      <w:r w:rsidR="005866EA" w:rsidRPr="003E5614">
        <w:rPr>
          <w:sz w:val="32"/>
          <w:szCs w:val="32"/>
        </w:rPr>
        <w:t xml:space="preserve"> como 2º secretário. </w:t>
      </w:r>
      <w:r w:rsidR="005866EA" w:rsidRPr="003E5614">
        <w:rPr>
          <w:b/>
          <w:sz w:val="32"/>
          <w:szCs w:val="32"/>
        </w:rPr>
        <w:t xml:space="preserve">4) Comissão de organização da III COMESOL; </w:t>
      </w:r>
      <w:r w:rsidR="005866EA" w:rsidRPr="003E5614">
        <w:rPr>
          <w:sz w:val="32"/>
          <w:szCs w:val="32"/>
        </w:rPr>
        <w:t xml:space="preserve">A comissão diz que socializou o regimento interno e que este já foi enviado para </w:t>
      </w:r>
      <w:r w:rsidR="005866EA" w:rsidRPr="003E5614">
        <w:rPr>
          <w:sz w:val="32"/>
          <w:szCs w:val="32"/>
        </w:rPr>
        <w:lastRenderedPageBreak/>
        <w:t>a publicação e estamos no aguardo das pendência</w:t>
      </w:r>
      <w:r w:rsidR="008A64DA">
        <w:rPr>
          <w:sz w:val="32"/>
          <w:szCs w:val="32"/>
        </w:rPr>
        <w:t>s</w:t>
      </w:r>
      <w:r w:rsidR="005866EA" w:rsidRPr="003E5614">
        <w:rPr>
          <w:sz w:val="32"/>
          <w:szCs w:val="32"/>
        </w:rPr>
        <w:t xml:space="preserve"> existentes com relação aquém fará o que, o Presidente diz que o ofício já f</w:t>
      </w:r>
      <w:r w:rsidR="006E2178">
        <w:rPr>
          <w:sz w:val="32"/>
          <w:szCs w:val="32"/>
        </w:rPr>
        <w:t>oi enviado e um exclusivo</w:t>
      </w:r>
      <w:r w:rsidR="005866EA" w:rsidRPr="003E5614">
        <w:rPr>
          <w:sz w:val="32"/>
          <w:szCs w:val="32"/>
        </w:rPr>
        <w:t xml:space="preserve"> ao Prefeito, pois, sendo ele Chefe do Executivo cabe a convocação ao mesmo.</w:t>
      </w:r>
      <w:r w:rsidR="00323B65" w:rsidRPr="003E5614">
        <w:rPr>
          <w:sz w:val="32"/>
          <w:szCs w:val="32"/>
        </w:rPr>
        <w:t xml:space="preserve"> Túlio, </w:t>
      </w:r>
      <w:r w:rsidR="003E5614" w:rsidRPr="003E5614">
        <w:rPr>
          <w:sz w:val="32"/>
          <w:szCs w:val="32"/>
        </w:rPr>
        <w:t>representando</w:t>
      </w:r>
      <w:r w:rsidR="00323B65" w:rsidRPr="003E5614">
        <w:rPr>
          <w:sz w:val="32"/>
          <w:szCs w:val="32"/>
        </w:rPr>
        <w:t xml:space="preserve"> o gabinete do Vereador Yuri Moura, que também Preside a Frente Parlamentar em Defesa da </w:t>
      </w:r>
      <w:proofErr w:type="spellStart"/>
      <w:r w:rsidR="00323B65" w:rsidRPr="003E5614">
        <w:rPr>
          <w:sz w:val="32"/>
          <w:szCs w:val="32"/>
        </w:rPr>
        <w:t>Ecosol</w:t>
      </w:r>
      <w:proofErr w:type="spellEnd"/>
      <w:r w:rsidR="00323B65" w:rsidRPr="003E5614">
        <w:rPr>
          <w:sz w:val="32"/>
          <w:szCs w:val="32"/>
        </w:rPr>
        <w:t xml:space="preserve">, coloca a câmara municipal a disposição para fazer a conferência, só precisa ser avisado com antecedência, Marcelo diz que os cadastro do aluguel social estão sendo finalizados </w:t>
      </w:r>
      <w:r w:rsidR="008A64DA">
        <w:rPr>
          <w:sz w:val="32"/>
          <w:szCs w:val="32"/>
        </w:rPr>
        <w:t>e crê que poderemos fazer na Ca</w:t>
      </w:r>
      <w:r w:rsidR="00323B65" w:rsidRPr="003E5614">
        <w:rPr>
          <w:sz w:val="32"/>
          <w:szCs w:val="32"/>
        </w:rPr>
        <w:t xml:space="preserve">sa dos </w:t>
      </w:r>
      <w:r w:rsidR="003E5614" w:rsidRPr="003E5614">
        <w:rPr>
          <w:sz w:val="32"/>
          <w:szCs w:val="32"/>
        </w:rPr>
        <w:t>conselhos</w:t>
      </w:r>
      <w:r w:rsidR="008A64DA">
        <w:rPr>
          <w:sz w:val="32"/>
          <w:szCs w:val="32"/>
        </w:rPr>
        <w:t xml:space="preserve"> mais fiou</w:t>
      </w:r>
      <w:r w:rsidR="00323B65" w:rsidRPr="003E5614">
        <w:rPr>
          <w:sz w:val="32"/>
          <w:szCs w:val="32"/>
        </w:rPr>
        <w:t xml:space="preserve"> de retornar a</w:t>
      </w:r>
      <w:r w:rsidR="008A64DA">
        <w:rPr>
          <w:sz w:val="32"/>
          <w:szCs w:val="32"/>
        </w:rPr>
        <w:t>o</w:t>
      </w:r>
      <w:r w:rsidR="00323B65" w:rsidRPr="003E5614">
        <w:rPr>
          <w:sz w:val="32"/>
          <w:szCs w:val="32"/>
        </w:rPr>
        <w:t xml:space="preserve"> T</w:t>
      </w:r>
      <w:r w:rsidR="003E5614">
        <w:rPr>
          <w:sz w:val="32"/>
          <w:szCs w:val="32"/>
        </w:rPr>
        <w:t>ú</w:t>
      </w:r>
      <w:r w:rsidR="008A64DA">
        <w:rPr>
          <w:sz w:val="32"/>
          <w:szCs w:val="32"/>
        </w:rPr>
        <w:t>lio depois da</w:t>
      </w:r>
      <w:r w:rsidR="00323B65" w:rsidRPr="003E5614">
        <w:rPr>
          <w:sz w:val="32"/>
          <w:szCs w:val="32"/>
        </w:rPr>
        <w:t xml:space="preserve"> conversa com Tiago Ezequiel</w:t>
      </w:r>
      <w:r w:rsidR="005866EA" w:rsidRPr="003E5614">
        <w:rPr>
          <w:b/>
          <w:sz w:val="32"/>
          <w:szCs w:val="32"/>
        </w:rPr>
        <w:t xml:space="preserve"> 5) Comissão de Certificação e selo de qualidade da </w:t>
      </w:r>
      <w:proofErr w:type="spellStart"/>
      <w:r w:rsidR="005866EA" w:rsidRPr="003E5614">
        <w:rPr>
          <w:b/>
          <w:sz w:val="32"/>
          <w:szCs w:val="32"/>
        </w:rPr>
        <w:t>EcoSol</w:t>
      </w:r>
      <w:proofErr w:type="spellEnd"/>
      <w:r w:rsidR="005866EA" w:rsidRPr="003E5614">
        <w:rPr>
          <w:b/>
          <w:sz w:val="32"/>
          <w:szCs w:val="32"/>
        </w:rPr>
        <w:t>;</w:t>
      </w:r>
      <w:r w:rsidR="005866EA" w:rsidRPr="003E5614">
        <w:rPr>
          <w:sz w:val="32"/>
          <w:szCs w:val="32"/>
        </w:rPr>
        <w:t xml:space="preserve"> Se falou da necessidade de reorganizar esta comissão e publicar o nome dos integrantes, fica definido que esta será composta por: Marcelo Xavier re</w:t>
      </w:r>
      <w:r w:rsidR="00323B65" w:rsidRPr="003E5614">
        <w:rPr>
          <w:sz w:val="32"/>
          <w:szCs w:val="32"/>
        </w:rPr>
        <w:t xml:space="preserve">presentando as Entidades de Assessoria Técnica, Flávio Ramos e Cássia </w:t>
      </w:r>
      <w:proofErr w:type="spellStart"/>
      <w:r w:rsidR="00323B65" w:rsidRPr="003E5614">
        <w:rPr>
          <w:sz w:val="32"/>
          <w:szCs w:val="32"/>
        </w:rPr>
        <w:t>Hammes</w:t>
      </w:r>
      <w:proofErr w:type="spellEnd"/>
      <w:r w:rsidR="00323B65" w:rsidRPr="003E5614">
        <w:rPr>
          <w:sz w:val="32"/>
          <w:szCs w:val="32"/>
        </w:rPr>
        <w:t xml:space="preserve"> os empreendimentos e Leonardo </w:t>
      </w:r>
      <w:proofErr w:type="spellStart"/>
      <w:r w:rsidR="00323B65" w:rsidRPr="003E5614">
        <w:rPr>
          <w:sz w:val="32"/>
          <w:szCs w:val="32"/>
        </w:rPr>
        <w:t>Sindorf</w:t>
      </w:r>
      <w:proofErr w:type="spellEnd"/>
      <w:r w:rsidR="00323B65" w:rsidRPr="003E5614">
        <w:rPr>
          <w:sz w:val="32"/>
          <w:szCs w:val="32"/>
        </w:rPr>
        <w:t xml:space="preserve"> a Gestão Pública. </w:t>
      </w:r>
      <w:r w:rsidR="00323B65" w:rsidRPr="00023480">
        <w:rPr>
          <w:b/>
          <w:sz w:val="32"/>
          <w:szCs w:val="32"/>
        </w:rPr>
        <w:t>6) Comissão de cadastro e comércio justo e solidária de Petrópolis;</w:t>
      </w:r>
      <w:r w:rsidR="00323B65" w:rsidRPr="003E5614">
        <w:rPr>
          <w:sz w:val="32"/>
          <w:szCs w:val="32"/>
        </w:rPr>
        <w:t xml:space="preserve"> Da mesma forma esta comissão foi reorganizada ficando os seguintes membros: Marcelo Xavier em apoio, Marcelo Xavier representando as Entidades de Assessoria Técnica, </w:t>
      </w:r>
      <w:proofErr w:type="spellStart"/>
      <w:r w:rsidR="00323B65" w:rsidRPr="003E5614">
        <w:rPr>
          <w:sz w:val="32"/>
          <w:szCs w:val="32"/>
        </w:rPr>
        <w:t>Creusimar</w:t>
      </w:r>
      <w:proofErr w:type="spellEnd"/>
      <w:r w:rsidR="00323B65" w:rsidRPr="003E5614">
        <w:rPr>
          <w:sz w:val="32"/>
          <w:szCs w:val="32"/>
        </w:rPr>
        <w:t xml:space="preserve"> a Gestão Pública e os </w:t>
      </w:r>
      <w:r w:rsidR="003E5614" w:rsidRPr="003E5614">
        <w:rPr>
          <w:sz w:val="32"/>
          <w:szCs w:val="32"/>
        </w:rPr>
        <w:t>empreendimentos</w:t>
      </w:r>
      <w:r w:rsidR="00323B65" w:rsidRPr="003E5614">
        <w:rPr>
          <w:sz w:val="32"/>
          <w:szCs w:val="32"/>
        </w:rPr>
        <w:t xml:space="preserve"> Sandro Ribas. </w:t>
      </w:r>
      <w:r w:rsidR="00323B65" w:rsidRPr="003E5614">
        <w:rPr>
          <w:b/>
          <w:sz w:val="32"/>
          <w:szCs w:val="32"/>
        </w:rPr>
        <w:t>7) Audiência Pública;</w:t>
      </w:r>
      <w:r w:rsidR="00323B65" w:rsidRPr="003E5614">
        <w:rPr>
          <w:sz w:val="32"/>
          <w:szCs w:val="32"/>
        </w:rPr>
        <w:t xml:space="preserve"> O Presidente fala que gostaria de fazer uma audiência p</w:t>
      </w:r>
      <w:r w:rsidR="003E5614">
        <w:rPr>
          <w:sz w:val="32"/>
          <w:szCs w:val="32"/>
        </w:rPr>
        <w:t xml:space="preserve">ública </w:t>
      </w:r>
      <w:r w:rsidR="00323B65" w:rsidRPr="003E5614">
        <w:rPr>
          <w:sz w:val="32"/>
          <w:szCs w:val="32"/>
        </w:rPr>
        <w:t xml:space="preserve">que todos anos fazem e este ano gostaria de manter, sendo uma provável data após a </w:t>
      </w:r>
      <w:r w:rsidR="003E5614" w:rsidRPr="003E5614">
        <w:rPr>
          <w:sz w:val="32"/>
          <w:szCs w:val="32"/>
        </w:rPr>
        <w:t>conferência, fica-se</w:t>
      </w:r>
      <w:r w:rsidR="00323B65" w:rsidRPr="003E5614">
        <w:rPr>
          <w:sz w:val="32"/>
          <w:szCs w:val="32"/>
        </w:rPr>
        <w:t xml:space="preserve"> para discutir em outra reunião. </w:t>
      </w:r>
      <w:r w:rsidR="00323B65" w:rsidRPr="00023480">
        <w:rPr>
          <w:b/>
          <w:sz w:val="32"/>
          <w:szCs w:val="32"/>
        </w:rPr>
        <w:t>8</w:t>
      </w:r>
      <w:r w:rsidRPr="00023480">
        <w:rPr>
          <w:b/>
          <w:color w:val="000000"/>
          <w:sz w:val="32"/>
          <w:szCs w:val="32"/>
        </w:rPr>
        <w:t>)</w:t>
      </w:r>
      <w:r w:rsidRPr="003E5614">
        <w:rPr>
          <w:color w:val="000000"/>
          <w:sz w:val="32"/>
          <w:szCs w:val="32"/>
        </w:rPr>
        <w:t xml:space="preserve"> </w:t>
      </w:r>
      <w:r w:rsidRPr="003E5614">
        <w:rPr>
          <w:b/>
          <w:color w:val="000000"/>
          <w:sz w:val="32"/>
          <w:szCs w:val="32"/>
        </w:rPr>
        <w:t xml:space="preserve">Demandas do Fórum de Economia Popular Solidária de Petrópolis -  </w:t>
      </w:r>
      <w:r w:rsidRPr="003E5614">
        <w:rPr>
          <w:color w:val="000000"/>
          <w:sz w:val="32"/>
          <w:szCs w:val="32"/>
        </w:rPr>
        <w:t>Demandas já solicitadas ao longo dos tópicos desta plenária</w:t>
      </w:r>
      <w:r w:rsidR="00323B65" w:rsidRPr="003E5614">
        <w:rPr>
          <w:sz w:val="32"/>
          <w:szCs w:val="32"/>
        </w:rPr>
        <w:t xml:space="preserve"> mais retornou-se a alguns itens que estão demorando a serem sanados como as grades de proteção para o Circuito, que não retornaram e que precisamos delas para obstruir o transito, impedindo acidentes e bloquear os skatista</w:t>
      </w:r>
      <w:r w:rsidR="008A64DA">
        <w:rPr>
          <w:sz w:val="32"/>
          <w:szCs w:val="32"/>
        </w:rPr>
        <w:t>s</w:t>
      </w:r>
      <w:r w:rsidR="00323B65" w:rsidRPr="003E5614">
        <w:rPr>
          <w:sz w:val="32"/>
          <w:szCs w:val="32"/>
        </w:rPr>
        <w:t xml:space="preserve"> no</w:t>
      </w:r>
      <w:r w:rsidR="003E5614">
        <w:rPr>
          <w:sz w:val="32"/>
          <w:szCs w:val="32"/>
        </w:rPr>
        <w:t xml:space="preserve"> </w:t>
      </w:r>
      <w:r w:rsidR="00323B65" w:rsidRPr="003E5614">
        <w:rPr>
          <w:sz w:val="32"/>
          <w:szCs w:val="32"/>
        </w:rPr>
        <w:t>sentido de que os skates não invadam a feira e causem, também, acidentes, falou-se das placas de proibido estacionar e das papeleiras, Túlio diz que vai reforçar a solicitação pela câmara municipal para que seja</w:t>
      </w:r>
      <w:r w:rsidR="003E5614">
        <w:rPr>
          <w:sz w:val="32"/>
          <w:szCs w:val="32"/>
        </w:rPr>
        <w:t>m</w:t>
      </w:r>
      <w:r w:rsidR="00323B65" w:rsidRPr="003E5614">
        <w:rPr>
          <w:sz w:val="32"/>
          <w:szCs w:val="32"/>
        </w:rPr>
        <w:t xml:space="preserve"> </w:t>
      </w:r>
      <w:r w:rsidR="003E5614">
        <w:rPr>
          <w:sz w:val="32"/>
          <w:szCs w:val="32"/>
        </w:rPr>
        <w:t xml:space="preserve">atendidas </w:t>
      </w:r>
      <w:r w:rsidR="00323B65" w:rsidRPr="003E5614">
        <w:rPr>
          <w:sz w:val="32"/>
          <w:szCs w:val="32"/>
        </w:rPr>
        <w:t>estas demandas</w:t>
      </w:r>
      <w:r w:rsidR="005A63FA" w:rsidRPr="003E5614">
        <w:rPr>
          <w:sz w:val="32"/>
          <w:szCs w:val="32"/>
        </w:rPr>
        <w:t xml:space="preserve">, além disso foi solicitado, também por ofício a questão de um ponto de energia para o circuito Petrópolis </w:t>
      </w:r>
      <w:proofErr w:type="spellStart"/>
      <w:r w:rsidR="005A63FA" w:rsidRPr="003E5614">
        <w:rPr>
          <w:sz w:val="32"/>
          <w:szCs w:val="32"/>
        </w:rPr>
        <w:t>EcoSol</w:t>
      </w:r>
      <w:proofErr w:type="spellEnd"/>
      <w:r w:rsidR="005A63FA" w:rsidRPr="003E5614">
        <w:rPr>
          <w:sz w:val="32"/>
          <w:szCs w:val="32"/>
        </w:rPr>
        <w:t xml:space="preserve"> nas edições das Praças Inconfidência e Alcindo Sodré, ainda se reforçou com a conselheira </w:t>
      </w:r>
      <w:proofErr w:type="spellStart"/>
      <w:r w:rsidR="005A63FA" w:rsidRPr="003E5614">
        <w:rPr>
          <w:sz w:val="32"/>
          <w:szCs w:val="32"/>
        </w:rPr>
        <w:t>Creusimar</w:t>
      </w:r>
      <w:proofErr w:type="spellEnd"/>
      <w:r w:rsidR="005A63FA" w:rsidRPr="003E5614">
        <w:rPr>
          <w:sz w:val="32"/>
          <w:szCs w:val="32"/>
        </w:rPr>
        <w:t xml:space="preserve"> (IMC) sobre a questão do espaço para guarda do material e barracas do Fórum e que já havia uma sinalização positiva e estamos aguardando retorno, sobre Leonardo </w:t>
      </w:r>
      <w:proofErr w:type="spellStart"/>
      <w:r w:rsidR="005A63FA" w:rsidRPr="003E5614">
        <w:rPr>
          <w:sz w:val="32"/>
          <w:szCs w:val="32"/>
        </w:rPr>
        <w:t>Sindorf</w:t>
      </w:r>
      <w:proofErr w:type="spellEnd"/>
      <w:r w:rsidR="005A63FA" w:rsidRPr="003E5614">
        <w:rPr>
          <w:sz w:val="32"/>
          <w:szCs w:val="32"/>
        </w:rPr>
        <w:t xml:space="preserve"> aproveita para falar sobre o espaço da </w:t>
      </w:r>
      <w:proofErr w:type="spellStart"/>
      <w:r w:rsidR="005A63FA" w:rsidRPr="003E5614">
        <w:rPr>
          <w:sz w:val="32"/>
          <w:szCs w:val="32"/>
        </w:rPr>
        <w:t>EcoSol</w:t>
      </w:r>
      <w:proofErr w:type="spellEnd"/>
      <w:r w:rsidR="005A63FA" w:rsidRPr="003E5614">
        <w:rPr>
          <w:sz w:val="32"/>
          <w:szCs w:val="32"/>
        </w:rPr>
        <w:t xml:space="preserve"> na Casa do Trabalhador, que neste momento não é possível </w:t>
      </w:r>
      <w:r w:rsidR="005A63FA" w:rsidRPr="003E5614">
        <w:rPr>
          <w:sz w:val="32"/>
          <w:szCs w:val="32"/>
        </w:rPr>
        <w:lastRenderedPageBreak/>
        <w:t>por conta das obras que est</w:t>
      </w:r>
      <w:r w:rsidR="003E5614">
        <w:rPr>
          <w:sz w:val="32"/>
          <w:szCs w:val="32"/>
        </w:rPr>
        <w:t>ão sendo feitas por conta d</w:t>
      </w:r>
      <w:r w:rsidR="005A63FA" w:rsidRPr="003E5614">
        <w:rPr>
          <w:sz w:val="32"/>
          <w:szCs w:val="32"/>
        </w:rPr>
        <w:t>a queda de uma parte do teto, mais que</w:t>
      </w:r>
      <w:r w:rsidR="003E5614">
        <w:rPr>
          <w:sz w:val="32"/>
          <w:szCs w:val="32"/>
        </w:rPr>
        <w:t xml:space="preserve"> </w:t>
      </w:r>
      <w:r w:rsidR="005A63FA" w:rsidRPr="003E5614">
        <w:rPr>
          <w:sz w:val="32"/>
          <w:szCs w:val="32"/>
        </w:rPr>
        <w:t xml:space="preserve">a sala de formação e capacitação continua </w:t>
      </w:r>
      <w:r w:rsidR="003E5614" w:rsidRPr="003E5614">
        <w:rPr>
          <w:sz w:val="32"/>
          <w:szCs w:val="32"/>
        </w:rPr>
        <w:t>à</w:t>
      </w:r>
      <w:r w:rsidR="005A63FA" w:rsidRPr="003E5614">
        <w:rPr>
          <w:sz w:val="32"/>
          <w:szCs w:val="32"/>
        </w:rPr>
        <w:t xml:space="preserve"> disposição para a realização de cursos e oficinas. O Presidente aproveitas para falar sobre reunião com os membr</w:t>
      </w:r>
      <w:r w:rsidR="008A64DA">
        <w:rPr>
          <w:sz w:val="32"/>
          <w:szCs w:val="32"/>
        </w:rPr>
        <w:t>os da frente parlamentar, Túlio</w:t>
      </w:r>
      <w:r w:rsidR="005A63FA" w:rsidRPr="003E5614">
        <w:rPr>
          <w:sz w:val="32"/>
          <w:szCs w:val="32"/>
        </w:rPr>
        <w:t xml:space="preserve"> responde que vai fazer contato com Evandro, que ficou de ser a ponte</w:t>
      </w:r>
      <w:r w:rsidR="00323B65" w:rsidRPr="003E5614">
        <w:rPr>
          <w:sz w:val="32"/>
          <w:szCs w:val="32"/>
        </w:rPr>
        <w:t xml:space="preserve">. </w:t>
      </w:r>
      <w:r w:rsidR="005A63FA" w:rsidRPr="003E5614">
        <w:rPr>
          <w:b/>
          <w:sz w:val="32"/>
          <w:szCs w:val="32"/>
        </w:rPr>
        <w:t xml:space="preserve">9) Andamento do envio à Câmara das modificações na lei 7.507; </w:t>
      </w:r>
      <w:r w:rsidR="005A63FA" w:rsidRPr="003E5614">
        <w:rPr>
          <w:sz w:val="32"/>
          <w:szCs w:val="32"/>
        </w:rPr>
        <w:t xml:space="preserve">O Presidente pergunta sobre o andamento do processo, diz que as exigências do jurídico do GAP já haviam sido cumpridos e por uma questão de respeito a chefe de gabinete, dona Luciane Bomtempo, retiraram o processo e </w:t>
      </w:r>
      <w:r w:rsidR="003E5614" w:rsidRPr="003E5614">
        <w:rPr>
          <w:sz w:val="32"/>
          <w:szCs w:val="32"/>
        </w:rPr>
        <w:t>encaminharam</w:t>
      </w:r>
      <w:r w:rsidR="00023480">
        <w:rPr>
          <w:sz w:val="32"/>
          <w:szCs w:val="32"/>
        </w:rPr>
        <w:t xml:space="preserve"> a ela que</w:t>
      </w:r>
      <w:r w:rsidR="00C033D7">
        <w:rPr>
          <w:color w:val="000000"/>
          <w:sz w:val="32"/>
          <w:szCs w:val="32"/>
        </w:rPr>
        <w:t xml:space="preserve"> </w:t>
      </w:r>
      <w:r w:rsidR="005A63FA" w:rsidRPr="003E5614">
        <w:rPr>
          <w:sz w:val="32"/>
          <w:szCs w:val="32"/>
        </w:rPr>
        <w:t xml:space="preserve">disse querer ver, assim feito estamos ainda no aguardo de retorno. </w:t>
      </w:r>
      <w:r w:rsidR="005A63FA" w:rsidRPr="003E5614">
        <w:rPr>
          <w:b/>
          <w:sz w:val="32"/>
          <w:szCs w:val="32"/>
        </w:rPr>
        <w:t>10</w:t>
      </w:r>
      <w:r w:rsidRPr="003E5614">
        <w:rPr>
          <w:b/>
          <w:color w:val="000000"/>
          <w:sz w:val="32"/>
          <w:szCs w:val="32"/>
        </w:rPr>
        <w:t>)</w:t>
      </w:r>
      <w:r w:rsidRPr="003E5614">
        <w:rPr>
          <w:color w:val="000000"/>
          <w:sz w:val="32"/>
          <w:szCs w:val="32"/>
        </w:rPr>
        <w:t xml:space="preserve"> </w:t>
      </w:r>
      <w:r w:rsidRPr="003E5614">
        <w:rPr>
          <w:b/>
          <w:color w:val="000000"/>
          <w:sz w:val="32"/>
          <w:szCs w:val="32"/>
        </w:rPr>
        <w:t xml:space="preserve">Assuntos gerais e informes; </w:t>
      </w:r>
      <w:r w:rsidR="00267945" w:rsidRPr="003E5614">
        <w:rPr>
          <w:sz w:val="32"/>
          <w:szCs w:val="32"/>
        </w:rPr>
        <w:t>Cássia informa que na reunião do conselho Estadual foi reforçado que um dos primeiros municípios a ser contemplados com o Circuito Estadual será Petrópolis, diz que a reunião foi muito proveitosa. Marcelo fala sobre as leis que ele viu no D</w:t>
      </w:r>
      <w:r w:rsidR="00023480">
        <w:rPr>
          <w:sz w:val="32"/>
          <w:szCs w:val="32"/>
        </w:rPr>
        <w:t>.</w:t>
      </w:r>
      <w:r w:rsidR="00267945" w:rsidRPr="003E5614">
        <w:rPr>
          <w:sz w:val="32"/>
          <w:szCs w:val="32"/>
        </w:rPr>
        <w:t>O</w:t>
      </w:r>
      <w:r w:rsidR="00023480">
        <w:rPr>
          <w:sz w:val="32"/>
          <w:szCs w:val="32"/>
        </w:rPr>
        <w:t>.</w:t>
      </w:r>
      <w:r w:rsidR="00267945" w:rsidRPr="003E5614">
        <w:rPr>
          <w:sz w:val="32"/>
          <w:szCs w:val="32"/>
        </w:rPr>
        <w:t xml:space="preserve">, diz que são muito boas e que inclusive contemplam os empreendimentos e seus </w:t>
      </w:r>
      <w:r w:rsidR="003E5614">
        <w:rPr>
          <w:sz w:val="32"/>
          <w:szCs w:val="32"/>
        </w:rPr>
        <w:t>integrantes,</w:t>
      </w:r>
      <w:r w:rsidR="00267945" w:rsidRPr="003E5614">
        <w:rPr>
          <w:sz w:val="32"/>
          <w:szCs w:val="32"/>
        </w:rPr>
        <w:t xml:space="preserve"> fala da lei da criação da moeda social, só pontua que esta ação é um programa de </w:t>
      </w:r>
      <w:r w:rsidR="003E5614" w:rsidRPr="003E5614">
        <w:rPr>
          <w:sz w:val="32"/>
          <w:szCs w:val="32"/>
        </w:rPr>
        <w:t>economia</w:t>
      </w:r>
      <w:r w:rsidR="00267945" w:rsidRPr="003E5614">
        <w:rPr>
          <w:sz w:val="32"/>
          <w:szCs w:val="32"/>
        </w:rPr>
        <w:t xml:space="preserve"> solidária e que deveria passar por este conselho, Túlio diz que </w:t>
      </w:r>
      <w:r w:rsidR="003E5614" w:rsidRPr="003E5614">
        <w:rPr>
          <w:sz w:val="32"/>
          <w:szCs w:val="32"/>
        </w:rPr>
        <w:t>fizeram uma indicação para que a comissão que está tratando desta lei seja também composto por membro deste conselho.</w:t>
      </w:r>
    </w:p>
    <w:p w14:paraId="5D2031FA" w14:textId="77777777" w:rsidR="005D3DAA" w:rsidRPr="003E5614" w:rsidRDefault="005D3DAA" w:rsidP="003E5614">
      <w:pPr>
        <w:spacing w:line="276" w:lineRule="auto"/>
        <w:jc w:val="both"/>
        <w:rPr>
          <w:color w:val="000000"/>
          <w:sz w:val="32"/>
          <w:szCs w:val="32"/>
        </w:rPr>
      </w:pPr>
    </w:p>
    <w:p w14:paraId="372A2D8C" w14:textId="77777777" w:rsidR="00943AAB" w:rsidRPr="003E5614" w:rsidRDefault="00943AAB" w:rsidP="003E5614">
      <w:pPr>
        <w:spacing w:line="276" w:lineRule="auto"/>
        <w:jc w:val="both"/>
        <w:rPr>
          <w:sz w:val="32"/>
          <w:szCs w:val="32"/>
        </w:rPr>
      </w:pPr>
    </w:p>
    <w:p w14:paraId="682212A6" w14:textId="77777777" w:rsidR="005D3DAA" w:rsidRPr="00023480" w:rsidRDefault="00B622BC" w:rsidP="000234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2"/>
          <w:szCs w:val="32"/>
        </w:rPr>
      </w:pPr>
      <w:r w:rsidRPr="003E5614">
        <w:rPr>
          <w:b/>
          <w:color w:val="000000"/>
          <w:sz w:val="32"/>
          <w:szCs w:val="32"/>
        </w:rPr>
        <w:t>MARCELO VALVERDE XAVIER</w:t>
      </w:r>
    </w:p>
    <w:p w14:paraId="7E324C62" w14:textId="77777777" w:rsidR="009A4A71" w:rsidRPr="003E5614" w:rsidRDefault="00B622BC" w:rsidP="003E56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4"/>
          <w:szCs w:val="34"/>
        </w:rPr>
      </w:pPr>
      <w:r w:rsidRPr="003E5614">
        <w:rPr>
          <w:b/>
          <w:color w:val="000000"/>
          <w:sz w:val="32"/>
          <w:szCs w:val="32"/>
        </w:rPr>
        <w:t>Presidente do CESP</w:t>
      </w:r>
      <w:r w:rsidRPr="003E5614">
        <w:rPr>
          <w:color w:val="000000"/>
          <w:sz w:val="34"/>
          <w:szCs w:val="34"/>
        </w:rPr>
        <w:tab/>
      </w:r>
      <w:bookmarkStart w:id="2" w:name="_17dp8vu" w:colFirst="0" w:colLast="0"/>
      <w:bookmarkEnd w:id="2"/>
    </w:p>
    <w:sectPr w:rsidR="009A4A71" w:rsidRPr="003E5614" w:rsidSect="00CC1A21">
      <w:footerReference w:type="even" r:id="rId9"/>
      <w:footerReference w:type="default" r:id="rId10"/>
      <w:headerReference w:type="first" r:id="rId11"/>
      <w:pgSz w:w="11907" w:h="16840"/>
      <w:pgMar w:top="567" w:right="992" w:bottom="0" w:left="993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8273" w14:textId="77777777" w:rsidR="00F82D85" w:rsidRDefault="00F82D85">
      <w:r>
        <w:separator/>
      </w:r>
    </w:p>
  </w:endnote>
  <w:endnote w:type="continuationSeparator" w:id="0">
    <w:p w14:paraId="6CCCA734" w14:textId="77777777" w:rsidR="00F82D85" w:rsidRDefault="00F8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F5D1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1217CA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9560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33D7">
      <w:rPr>
        <w:noProof/>
        <w:color w:val="000000"/>
      </w:rPr>
      <w:t>1</w:t>
    </w:r>
    <w:r>
      <w:rPr>
        <w:color w:val="000000"/>
      </w:rPr>
      <w:fldChar w:fldCharType="end"/>
    </w:r>
  </w:p>
  <w:p w14:paraId="6C9582BA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E5E9" w14:textId="77777777" w:rsidR="00F82D85" w:rsidRDefault="00F82D85">
      <w:r>
        <w:separator/>
      </w:r>
    </w:p>
  </w:footnote>
  <w:footnote w:type="continuationSeparator" w:id="0">
    <w:p w14:paraId="0A64A7DE" w14:textId="77777777" w:rsidR="00F82D85" w:rsidRDefault="00F8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928C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E9191F" wp14:editId="7E75ADDF">
          <wp:simplePos x="0" y="0"/>
          <wp:positionH relativeFrom="column">
            <wp:posOffset>2616200</wp:posOffset>
          </wp:positionH>
          <wp:positionV relativeFrom="paragraph">
            <wp:posOffset>6985</wp:posOffset>
          </wp:positionV>
          <wp:extent cx="685165" cy="731520"/>
          <wp:effectExtent l="0" t="0" r="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66CC57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3BA0A62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32D3734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8ABAB6C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CDC0681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SERVIÇO PÚBLICO FEDERAL</w:t>
    </w:r>
  </w:p>
  <w:p w14:paraId="7FF26C82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color w:val="000000"/>
      </w:rPr>
      <w:t>UNIVERSIDADE FEDERAL DE SANTA CATARINA</w:t>
    </w:r>
  </w:p>
  <w:p w14:paraId="1239BBC7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ÓRGÃOS DELIBERATIVOS CENTRAIS</w:t>
    </w:r>
  </w:p>
  <w:p w14:paraId="4BE58135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ourier New" w:eastAsia="Courier New" w:hAnsi="Courier New" w:cs="Courier New"/>
        <w:color w:val="000000"/>
        <w:sz w:val="16"/>
        <w:szCs w:val="16"/>
      </w:rPr>
    </w:pPr>
    <w:r>
      <w:rPr>
        <w:rFonts w:ascii="Courier New" w:eastAsia="Courier New" w:hAnsi="Courier New" w:cs="Courier New"/>
        <w:color w:val="000000"/>
        <w:sz w:val="16"/>
        <w:szCs w:val="16"/>
      </w:rPr>
      <w:t>CAMPUS UNIVERSITÁRIO - TRINDADE CEP: 88040-900 - FLORIANÓPOLIS - SC</w:t>
    </w:r>
  </w:p>
  <w:p w14:paraId="3E9AA5C5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ourier New" w:eastAsia="Courier New" w:hAnsi="Courier New" w:cs="Courier New"/>
        <w:color w:val="000000"/>
        <w:sz w:val="16"/>
        <w:szCs w:val="16"/>
      </w:rPr>
    </w:pPr>
    <w:r>
      <w:rPr>
        <w:rFonts w:ascii="Courier New" w:eastAsia="Courier New" w:hAnsi="Courier New" w:cs="Courier New"/>
        <w:color w:val="000000"/>
        <w:sz w:val="16"/>
        <w:szCs w:val="16"/>
      </w:rPr>
      <w:t>TELEFONE (048) 3721-9522- FAX (048) 3721-9661</w:t>
    </w:r>
  </w:p>
  <w:p w14:paraId="4DD65666" w14:textId="77777777" w:rsidR="009A4A71" w:rsidRDefault="00B622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Courier New" w:eastAsia="Courier New" w:hAnsi="Courier New" w:cs="Courier New"/>
        <w:color w:val="000000"/>
        <w:sz w:val="16"/>
        <w:szCs w:val="16"/>
      </w:rPr>
      <w:t>E-mail: conselhos@reitoria.ufsc.br</w:t>
    </w:r>
  </w:p>
  <w:p w14:paraId="32BD6D1C" w14:textId="77777777" w:rsidR="009A4A71" w:rsidRDefault="009A4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71"/>
    <w:rsid w:val="00023480"/>
    <w:rsid w:val="00135149"/>
    <w:rsid w:val="00267945"/>
    <w:rsid w:val="00323B65"/>
    <w:rsid w:val="00335924"/>
    <w:rsid w:val="00374E2D"/>
    <w:rsid w:val="003966D0"/>
    <w:rsid w:val="003E5614"/>
    <w:rsid w:val="005866EA"/>
    <w:rsid w:val="005A63FA"/>
    <w:rsid w:val="005D3DAA"/>
    <w:rsid w:val="006262FF"/>
    <w:rsid w:val="00676C61"/>
    <w:rsid w:val="006E2178"/>
    <w:rsid w:val="006E4406"/>
    <w:rsid w:val="006F3834"/>
    <w:rsid w:val="007F4783"/>
    <w:rsid w:val="0086207B"/>
    <w:rsid w:val="0086783D"/>
    <w:rsid w:val="0087316E"/>
    <w:rsid w:val="008A2097"/>
    <w:rsid w:val="008A64DA"/>
    <w:rsid w:val="009001CF"/>
    <w:rsid w:val="00943AAB"/>
    <w:rsid w:val="009A4A71"/>
    <w:rsid w:val="009A6F76"/>
    <w:rsid w:val="00AC3409"/>
    <w:rsid w:val="00B622BC"/>
    <w:rsid w:val="00C033D7"/>
    <w:rsid w:val="00CC1A21"/>
    <w:rsid w:val="00CE3B48"/>
    <w:rsid w:val="00D16D8C"/>
    <w:rsid w:val="00D53EE2"/>
    <w:rsid w:val="00D93783"/>
    <w:rsid w:val="00E14000"/>
    <w:rsid w:val="00E47FC8"/>
    <w:rsid w:val="00ED7621"/>
    <w:rsid w:val="00EF24A5"/>
    <w:rsid w:val="00F75FAB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99B2"/>
  <w15:docId w15:val="{DCA483EB-1679-4181-B317-19E7AEB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A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966D0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8A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1262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Neves Silva</dc:creator>
  <cp:lastModifiedBy>Renata Neves Silva</cp:lastModifiedBy>
  <cp:revision>22</cp:revision>
  <cp:lastPrinted>2022-08-23T16:38:00Z</cp:lastPrinted>
  <dcterms:created xsi:type="dcterms:W3CDTF">2022-06-06T17:04:00Z</dcterms:created>
  <dcterms:modified xsi:type="dcterms:W3CDTF">2022-08-23T16:39:00Z</dcterms:modified>
</cp:coreProperties>
</file>